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48" w:rsidRDefault="008821A7"/>
    <w:p w:rsidR="003D0E0B" w:rsidRDefault="003D0E0B" w:rsidP="003D0E0B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3D0E0B" w:rsidRDefault="003D0E0B" w:rsidP="003D0E0B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3D0E0B" w:rsidRDefault="003D0E0B" w:rsidP="003D0E0B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color w:val="A8D08D" w:themeColor="accent6" w:themeTint="99"/>
        </w:rPr>
        <w:t>COORDINACION MUNICIPAL PARA LAS MUJERES DE SAN LUIS DE LA PAZ</w:t>
      </w:r>
    </w:p>
    <w:p w:rsidR="003D0E0B" w:rsidRDefault="003D0E0B" w:rsidP="003D0E0B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3D0E0B" w:rsidRDefault="003D0E0B" w:rsidP="003D0E0B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3D0E0B" w:rsidRDefault="003D0E0B" w:rsidP="003D0E0B">
      <w:pPr>
        <w:jc w:val="center"/>
        <w:rPr>
          <w:rFonts w:ascii="Arial" w:hAnsi="Arial" w:cs="Arial"/>
          <w:b/>
          <w:color w:val="A8D08D" w:themeColor="accent6" w:themeTint="99"/>
        </w:rPr>
      </w:pPr>
      <w:r w:rsidRPr="00802966">
        <w:rPr>
          <w:rFonts w:ascii="Arial" w:hAnsi="Arial" w:cs="Arial"/>
          <w:b/>
          <w:color w:val="A8D08D" w:themeColor="accent6" w:themeTint="99"/>
        </w:rPr>
        <w:t>MUJERES ATENDIDAS EN LA COORDINACION MUNICIPAL PARA LAS MUJERES</w:t>
      </w:r>
      <w:r>
        <w:rPr>
          <w:rFonts w:ascii="Arial" w:hAnsi="Arial" w:cs="Arial"/>
          <w:b/>
          <w:color w:val="A8D08D" w:themeColor="accent6" w:themeTint="99"/>
        </w:rPr>
        <w:t xml:space="preserve"> EN </w:t>
      </w:r>
      <w:r w:rsidR="008912AE">
        <w:rPr>
          <w:rFonts w:ascii="Arial" w:hAnsi="Arial" w:cs="Arial"/>
          <w:b/>
          <w:color w:val="A8D08D" w:themeColor="accent6" w:themeTint="99"/>
        </w:rPr>
        <w:t xml:space="preserve">EL PRIMER TRIMESTRE </w:t>
      </w:r>
      <w:r>
        <w:rPr>
          <w:rFonts w:ascii="Arial" w:hAnsi="Arial" w:cs="Arial"/>
          <w:b/>
          <w:color w:val="A8D08D" w:themeColor="accent6" w:themeTint="99"/>
        </w:rPr>
        <w:t>2020</w:t>
      </w:r>
    </w:p>
    <w:p w:rsidR="003D0E0B" w:rsidRDefault="003D0E0B" w:rsidP="003D0E0B">
      <w:pPr>
        <w:jc w:val="center"/>
        <w:rPr>
          <w:rFonts w:ascii="Arial" w:hAnsi="Arial" w:cs="Arial"/>
          <w:b/>
          <w:color w:val="A8D08D" w:themeColor="accent6" w:themeTint="99"/>
        </w:rPr>
      </w:pPr>
      <w:bookmarkStart w:id="0" w:name="_GoBack"/>
      <w:bookmarkEnd w:id="0"/>
    </w:p>
    <w:p w:rsidR="003D0E0B" w:rsidRPr="00802966" w:rsidRDefault="003D0E0B" w:rsidP="003D0E0B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3D0E0B" w:rsidRDefault="003D0E0B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0E0B" w:rsidRDefault="003D0E0B"/>
    <w:p w:rsidR="003D0E0B" w:rsidRDefault="003D0E0B"/>
    <w:p w:rsidR="003D0E0B" w:rsidRDefault="003D0E0B"/>
    <w:p w:rsidR="003D0E0B" w:rsidRDefault="003D0E0B"/>
    <w:p w:rsidR="003D0E0B" w:rsidRDefault="003D0E0B"/>
    <w:p w:rsidR="003D0E0B" w:rsidRDefault="003D0E0B"/>
    <w:p w:rsidR="003D0E0B" w:rsidRDefault="003D0E0B"/>
    <w:p w:rsidR="003D0E0B" w:rsidRDefault="003D0E0B"/>
    <w:p w:rsidR="003D0E0B" w:rsidRDefault="003D0E0B"/>
    <w:p w:rsidR="003D0E0B" w:rsidRDefault="003D0E0B"/>
    <w:p w:rsidR="008912AE" w:rsidRDefault="008912AE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Rango de edades de las mujeres que se atendieron en el 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Primer 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>Trimestre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 2020</w:t>
      </w: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noProof/>
          <w:color w:val="A8D08D" w:themeColor="accent6" w:themeTint="99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Usuarias atendidas en cabecera y comunidad 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que se atendieron en el </w:t>
      </w:r>
      <w:r w:rsidR="008912AE">
        <w:rPr>
          <w:rFonts w:ascii="Arial" w:hAnsi="Arial" w:cs="Arial"/>
          <w:color w:val="A8D08D" w:themeColor="accent6" w:themeTint="99"/>
          <w:sz w:val="28"/>
          <w:szCs w:val="28"/>
        </w:rPr>
        <w:t>Primer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 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>Trimestre</w:t>
      </w:r>
      <w:r w:rsidR="008912AE">
        <w:rPr>
          <w:rFonts w:ascii="Arial" w:hAnsi="Arial" w:cs="Arial"/>
          <w:color w:val="A8D08D" w:themeColor="accent6" w:themeTint="99"/>
          <w:sz w:val="28"/>
          <w:szCs w:val="28"/>
        </w:rPr>
        <w:t xml:space="preserve"> 2020</w:t>
      </w:r>
    </w:p>
    <w:p w:rsidR="008912AE" w:rsidRDefault="008912AE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8912AE" w:rsidRPr="00802966" w:rsidRDefault="008912AE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noProof/>
          <w:color w:val="A8D08D" w:themeColor="accent6" w:themeTint="99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0E0B" w:rsidRDefault="003D0E0B" w:rsidP="003D0E0B"/>
    <w:p w:rsidR="003D0E0B" w:rsidRDefault="003D0E0B" w:rsidP="003D0E0B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3D0E0B" w:rsidRDefault="003D0E0B"/>
    <w:p w:rsidR="003D0E0B" w:rsidRDefault="003D0E0B"/>
    <w:p w:rsidR="003D0E0B" w:rsidRDefault="003D0E0B"/>
    <w:p w:rsidR="003D0E0B" w:rsidRDefault="003D0E0B"/>
    <w:sectPr w:rsidR="003D0E0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A7" w:rsidRDefault="008821A7" w:rsidP="003D0E0B">
      <w:pPr>
        <w:spacing w:after="0" w:line="240" w:lineRule="auto"/>
      </w:pPr>
      <w:r>
        <w:separator/>
      </w:r>
    </w:p>
  </w:endnote>
  <w:endnote w:type="continuationSeparator" w:id="0">
    <w:p w:rsidR="008821A7" w:rsidRDefault="008821A7" w:rsidP="003D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A7" w:rsidRDefault="008821A7" w:rsidP="003D0E0B">
      <w:pPr>
        <w:spacing w:after="0" w:line="240" w:lineRule="auto"/>
      </w:pPr>
      <w:r>
        <w:separator/>
      </w:r>
    </w:p>
  </w:footnote>
  <w:footnote w:type="continuationSeparator" w:id="0">
    <w:p w:rsidR="008821A7" w:rsidRDefault="008821A7" w:rsidP="003D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0B" w:rsidRDefault="003D0E0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72AF92" wp14:editId="48C62378">
          <wp:simplePos x="0" y="0"/>
          <wp:positionH relativeFrom="page">
            <wp:posOffset>3810</wp:posOffset>
          </wp:positionH>
          <wp:positionV relativeFrom="paragraph">
            <wp:posOffset>-419735</wp:posOffset>
          </wp:positionV>
          <wp:extent cx="7765998" cy="1004887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 muj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B"/>
    <w:rsid w:val="001A7CFA"/>
    <w:rsid w:val="003D0E0B"/>
    <w:rsid w:val="007D7961"/>
    <w:rsid w:val="008821A7"/>
    <w:rsid w:val="008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4D6E"/>
  <w15:chartTrackingRefBased/>
  <w15:docId w15:val="{8C4E9D8D-6E8F-4276-9FC8-748CB4B5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E0B"/>
  </w:style>
  <w:style w:type="paragraph" w:styleId="Piedepgina">
    <w:name w:val="footer"/>
    <w:basedOn w:val="Normal"/>
    <w:link w:val="PiedepginaCar"/>
    <w:uiPriority w:val="99"/>
    <w:unhideWhenUsed/>
    <w:rsid w:val="003D0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Mujeres</a:t>
            </a:r>
            <a:r>
              <a:rPr lang="en-US" baseline="0"/>
              <a:t> atendidas en el 1er. trimestre 2020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25</c:v>
                </c:pt>
                <c:pt idx="1">
                  <c:v>32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F9-484F-8E2F-B0E66D13F3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3213887"/>
        <c:axId val="1873215967"/>
      </c:barChart>
      <c:catAx>
        <c:axId val="1873213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73215967"/>
        <c:crosses val="autoZero"/>
        <c:auto val="1"/>
        <c:lblAlgn val="ctr"/>
        <c:lblOffset val="100"/>
        <c:noMultiLvlLbl val="0"/>
      </c:catAx>
      <c:valAx>
        <c:axId val="1873215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73213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Rango</a:t>
            </a:r>
            <a:r>
              <a:rPr lang="es-MX" baseline="0"/>
              <a:t> de edades de las usuarias 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83-472A-B9CD-C4F51594687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5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83-472A-B9CD-C4F51594687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4</c:v>
                </c:pt>
                <c:pt idx="1">
                  <c:v>9</c:v>
                </c:pt>
                <c:pt idx="2">
                  <c:v>10</c:v>
                </c:pt>
                <c:pt idx="3">
                  <c:v>8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83-472A-B9CD-C4F515946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1681375"/>
        <c:axId val="1871693439"/>
      </c:barChart>
      <c:catAx>
        <c:axId val="1871681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71693439"/>
        <c:crosses val="autoZero"/>
        <c:auto val="1"/>
        <c:lblAlgn val="ctr"/>
        <c:lblOffset val="100"/>
        <c:noMultiLvlLbl val="0"/>
      </c:catAx>
      <c:valAx>
        <c:axId val="18716934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71681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Mujeres</a:t>
            </a:r>
            <a:r>
              <a:rPr lang="es-MX" baseline="0"/>
              <a:t> atendidas en Cabecera y Comunidades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18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AE-4E7B-A36D-34D870D53D9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7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AE-4E7B-A36D-34D870D53D9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</c:v>
                </c:pt>
                <c:pt idx="1">
                  <c:v>comunidad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22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AE-4E7B-A36D-34D870D53D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3217215"/>
        <c:axId val="1873211807"/>
      </c:barChart>
      <c:catAx>
        <c:axId val="1873217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73211807"/>
        <c:crosses val="autoZero"/>
        <c:auto val="1"/>
        <c:lblAlgn val="ctr"/>
        <c:lblOffset val="100"/>
        <c:noMultiLvlLbl val="0"/>
      </c:catAx>
      <c:valAx>
        <c:axId val="1873211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732172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2022-03-03T20:28:00Z</dcterms:created>
  <dcterms:modified xsi:type="dcterms:W3CDTF">2022-03-03T20:46:00Z</dcterms:modified>
</cp:coreProperties>
</file>